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B1" w:rsidRPr="00817FDE" w:rsidRDefault="00CD5D3B">
      <w:pPr>
        <w:rPr>
          <w:rFonts w:ascii="Times New Roman" w:hAnsi="Times New Roman" w:cs="Times New Roman"/>
          <w:b/>
          <w:sz w:val="32"/>
          <w:szCs w:val="32"/>
          <w:lang w:val="en-US"/>
        </w:rPr>
      </w:pPr>
      <w:r w:rsidRPr="00817FDE">
        <w:rPr>
          <w:rFonts w:ascii="Times New Roman" w:hAnsi="Times New Roman" w:cs="Times New Roman"/>
          <w:b/>
          <w:sz w:val="32"/>
          <w:szCs w:val="32"/>
          <w:lang w:val="en-US"/>
        </w:rPr>
        <w:t>A call from schools “for the less destruction let’s reduce the consumption</w:t>
      </w:r>
      <w:r w:rsidR="000F4A46" w:rsidRPr="00817FDE">
        <w:rPr>
          <w:rFonts w:ascii="Times New Roman" w:hAnsi="Times New Roman" w:cs="Times New Roman"/>
          <w:b/>
          <w:sz w:val="32"/>
          <w:szCs w:val="32"/>
          <w:lang w:val="en-US"/>
        </w:rPr>
        <w:t>!</w:t>
      </w:r>
      <w:r w:rsidRPr="00817FDE">
        <w:rPr>
          <w:rFonts w:ascii="Times New Roman" w:hAnsi="Times New Roman" w:cs="Times New Roman"/>
          <w:b/>
          <w:sz w:val="32"/>
          <w:szCs w:val="32"/>
          <w:lang w:val="en-US"/>
        </w:rPr>
        <w:t>”</w:t>
      </w:r>
      <w:r w:rsidR="002548B1" w:rsidRPr="00817FDE">
        <w:rPr>
          <w:rFonts w:ascii="Times New Roman" w:hAnsi="Times New Roman" w:cs="Times New Roman"/>
          <w:b/>
          <w:sz w:val="32"/>
          <w:szCs w:val="32"/>
          <w:lang w:val="en-US"/>
        </w:rPr>
        <w:tab/>
      </w:r>
      <w:r w:rsidR="002548B1" w:rsidRPr="00817FDE">
        <w:rPr>
          <w:rFonts w:ascii="Times New Roman" w:hAnsi="Times New Roman" w:cs="Times New Roman"/>
          <w:b/>
          <w:sz w:val="32"/>
          <w:szCs w:val="32"/>
          <w:lang w:val="en-US"/>
        </w:rPr>
        <w:tab/>
      </w:r>
      <w:r w:rsidR="002548B1" w:rsidRPr="00817FDE">
        <w:rPr>
          <w:rFonts w:ascii="Times New Roman" w:hAnsi="Times New Roman" w:cs="Times New Roman"/>
          <w:b/>
          <w:sz w:val="32"/>
          <w:szCs w:val="32"/>
          <w:lang w:val="en-US"/>
        </w:rPr>
        <w:tab/>
      </w:r>
      <w:r w:rsidR="002548B1" w:rsidRPr="00817FDE">
        <w:rPr>
          <w:rFonts w:ascii="Times New Roman" w:hAnsi="Times New Roman" w:cs="Times New Roman"/>
          <w:b/>
          <w:sz w:val="32"/>
          <w:szCs w:val="32"/>
          <w:lang w:val="en-US"/>
        </w:rPr>
        <w:tab/>
      </w:r>
      <w:r w:rsidR="002548B1" w:rsidRPr="00817FDE">
        <w:rPr>
          <w:rFonts w:ascii="Times New Roman" w:hAnsi="Times New Roman" w:cs="Times New Roman"/>
          <w:b/>
          <w:sz w:val="32"/>
          <w:szCs w:val="32"/>
          <w:lang w:val="en-US"/>
        </w:rPr>
        <w:tab/>
      </w:r>
      <w:r w:rsidR="002548B1" w:rsidRPr="00817FDE">
        <w:rPr>
          <w:rFonts w:ascii="Times New Roman" w:hAnsi="Times New Roman" w:cs="Times New Roman"/>
          <w:b/>
          <w:sz w:val="32"/>
          <w:szCs w:val="32"/>
          <w:lang w:val="en-US"/>
        </w:rPr>
        <w:tab/>
      </w:r>
    </w:p>
    <w:p w:rsidR="000F4A46" w:rsidRPr="00817FDE" w:rsidRDefault="002548B1" w:rsidP="00817FDE">
      <w:pPr>
        <w:ind w:left="4253" w:firstLine="708"/>
        <w:rPr>
          <w:rFonts w:ascii="Times New Roman" w:hAnsi="Times New Roman" w:cs="Times New Roman"/>
          <w:b/>
          <w:sz w:val="32"/>
          <w:szCs w:val="32"/>
          <w:lang w:val="en-US"/>
        </w:rPr>
      </w:pPr>
      <w:r w:rsidRPr="00817FDE">
        <w:rPr>
          <w:rFonts w:ascii="Times New Roman" w:hAnsi="Times New Roman" w:cs="Times New Roman"/>
          <w:b/>
          <w:noProof/>
          <w:sz w:val="32"/>
          <w:szCs w:val="32"/>
          <w:lang w:eastAsia="it-IT"/>
        </w:rPr>
        <w:drawing>
          <wp:inline distT="0" distB="0" distL="0" distR="0">
            <wp:extent cx="2878212" cy="1141894"/>
            <wp:effectExtent l="0" t="0" r="0" b="0"/>
            <wp:docPr id="8" name="Immagine 1" descr="E:\Nuova cartella\cropped-cropped-greenturtletit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ova cartella\cropped-cropped-greenturtletitle-1.png"/>
                    <pic:cNvPicPr>
                      <a:picLocks noChangeAspect="1" noChangeArrowheads="1"/>
                    </pic:cNvPicPr>
                  </pic:nvPicPr>
                  <pic:blipFill>
                    <a:blip r:embed="rId4" cstate="print"/>
                    <a:srcRect/>
                    <a:stretch>
                      <a:fillRect/>
                    </a:stretch>
                  </pic:blipFill>
                  <pic:spPr bwMode="auto">
                    <a:xfrm>
                      <a:off x="0" y="0"/>
                      <a:ext cx="2878335" cy="1141943"/>
                    </a:xfrm>
                    <a:prstGeom prst="rect">
                      <a:avLst/>
                    </a:prstGeom>
                    <a:noFill/>
                    <a:ln w="9525">
                      <a:noFill/>
                      <a:miter lim="800000"/>
                      <a:headEnd/>
                      <a:tailEnd/>
                    </a:ln>
                  </pic:spPr>
                </pic:pic>
              </a:graphicData>
            </a:graphic>
          </wp:inline>
        </w:drawing>
      </w:r>
    </w:p>
    <w:p w:rsidR="00817FDE" w:rsidRDefault="00817FDE" w:rsidP="00D57C9A">
      <w:pPr>
        <w:spacing w:line="240" w:lineRule="exact"/>
        <w:rPr>
          <w:rFonts w:ascii="Times New Roman" w:hAnsi="Times New Roman" w:cs="Times New Roman"/>
          <w:i/>
          <w:sz w:val="32"/>
          <w:szCs w:val="32"/>
        </w:rPr>
      </w:pPr>
    </w:p>
    <w:p w:rsidR="005702D1" w:rsidRDefault="004F582D" w:rsidP="00817FDE">
      <w:pPr>
        <w:spacing w:line="360" w:lineRule="auto"/>
        <w:rPr>
          <w:rFonts w:ascii="Times New Roman" w:hAnsi="Times New Roman" w:cs="Times New Roman"/>
          <w:i/>
          <w:sz w:val="32"/>
          <w:szCs w:val="32"/>
        </w:rPr>
      </w:pPr>
      <w:r w:rsidRPr="00817FDE">
        <w:rPr>
          <w:rFonts w:ascii="Times New Roman" w:hAnsi="Times New Roman" w:cs="Times New Roman"/>
          <w:i/>
          <w:sz w:val="32"/>
          <w:szCs w:val="32"/>
        </w:rPr>
        <w:t xml:space="preserve">Il progetto </w:t>
      </w:r>
      <w:proofErr w:type="spellStart"/>
      <w:r w:rsidRPr="00817FDE">
        <w:rPr>
          <w:rFonts w:ascii="Times New Roman" w:hAnsi="Times New Roman" w:cs="Times New Roman"/>
          <w:i/>
          <w:sz w:val="32"/>
          <w:szCs w:val="32"/>
        </w:rPr>
        <w:t>Erasmus</w:t>
      </w:r>
      <w:proofErr w:type="spellEnd"/>
      <w:r w:rsidRPr="00817FDE">
        <w:rPr>
          <w:rFonts w:ascii="Times New Roman" w:hAnsi="Times New Roman" w:cs="Times New Roman"/>
          <w:i/>
          <w:sz w:val="32"/>
          <w:szCs w:val="32"/>
        </w:rPr>
        <w:t xml:space="preserve"> Plus</w:t>
      </w:r>
      <w:r w:rsidR="00817FDE">
        <w:rPr>
          <w:rFonts w:ascii="Times New Roman" w:hAnsi="Times New Roman" w:cs="Times New Roman"/>
          <w:i/>
          <w:sz w:val="32"/>
          <w:szCs w:val="32"/>
        </w:rPr>
        <w:t xml:space="preserve"> </w:t>
      </w:r>
      <w:r w:rsidRPr="00817FDE">
        <w:rPr>
          <w:rFonts w:ascii="Times New Roman" w:hAnsi="Times New Roman" w:cs="Times New Roman"/>
          <w:i/>
          <w:sz w:val="32"/>
          <w:szCs w:val="32"/>
        </w:rPr>
        <w:t xml:space="preserve">dell’Istituto Superiore </w:t>
      </w:r>
    </w:p>
    <w:p w:rsidR="00CD5D3B" w:rsidRPr="00817FDE" w:rsidRDefault="004F582D" w:rsidP="00817FDE">
      <w:pPr>
        <w:spacing w:line="360" w:lineRule="auto"/>
        <w:rPr>
          <w:rFonts w:ascii="Times New Roman" w:hAnsi="Times New Roman" w:cs="Times New Roman"/>
          <w:i/>
          <w:sz w:val="32"/>
          <w:szCs w:val="32"/>
        </w:rPr>
      </w:pPr>
      <w:r w:rsidRPr="00817FDE">
        <w:rPr>
          <w:rFonts w:ascii="Times New Roman" w:hAnsi="Times New Roman" w:cs="Times New Roman"/>
          <w:i/>
          <w:sz w:val="32"/>
          <w:szCs w:val="32"/>
        </w:rPr>
        <w:t>“L. Pilla” di Campobasso</w:t>
      </w:r>
      <w:r w:rsidR="00CD5D3B" w:rsidRPr="00817FDE">
        <w:rPr>
          <w:rFonts w:ascii="Times New Roman" w:hAnsi="Times New Roman" w:cs="Times New Roman"/>
          <w:i/>
          <w:sz w:val="32"/>
          <w:szCs w:val="32"/>
        </w:rPr>
        <w:t>:go green!</w:t>
      </w:r>
    </w:p>
    <w:p w:rsidR="000F4A46" w:rsidRPr="00817FDE" w:rsidRDefault="000F4A46">
      <w:pPr>
        <w:rPr>
          <w:rFonts w:ascii="Times New Roman" w:hAnsi="Times New Roman" w:cs="Times New Roman"/>
          <w:sz w:val="32"/>
          <w:szCs w:val="32"/>
        </w:rPr>
      </w:pPr>
    </w:p>
    <w:p w:rsidR="002D42CC" w:rsidRPr="00817FDE" w:rsidRDefault="0025750E" w:rsidP="00D57C9A">
      <w:pPr>
        <w:jc w:val="both"/>
        <w:rPr>
          <w:rFonts w:ascii="Times New Roman" w:hAnsi="Times New Roman" w:cs="Times New Roman"/>
          <w:sz w:val="32"/>
          <w:szCs w:val="32"/>
        </w:rPr>
      </w:pPr>
      <w:r w:rsidRPr="00817FDE">
        <w:rPr>
          <w:rFonts w:ascii="Times New Roman" w:hAnsi="Times New Roman" w:cs="Times New Roman"/>
          <w:sz w:val="32"/>
          <w:szCs w:val="32"/>
        </w:rPr>
        <w:t>Un festoso benvenuto ha accolto i partners stranieri che si sono recati in Romania lo scorso 17 ottob</w:t>
      </w:r>
      <w:r w:rsidR="00D80647" w:rsidRPr="00817FDE">
        <w:rPr>
          <w:rFonts w:ascii="Times New Roman" w:hAnsi="Times New Roman" w:cs="Times New Roman"/>
          <w:sz w:val="32"/>
          <w:szCs w:val="32"/>
        </w:rPr>
        <w:t>re: Galati, ridente città moldava</w:t>
      </w:r>
      <w:bookmarkStart w:id="0" w:name="_GoBack"/>
      <w:bookmarkEnd w:id="0"/>
      <w:r w:rsidRPr="00817FDE">
        <w:rPr>
          <w:rFonts w:ascii="Times New Roman" w:hAnsi="Times New Roman" w:cs="Times New Roman"/>
          <w:sz w:val="32"/>
          <w:szCs w:val="32"/>
        </w:rPr>
        <w:t>, ha costituito la quarta tappa di un intenso programma di mobilità che coinvolge ormai da qualche anno allievi e docenti di mezza Europa. Qualche mese fa, l</w:t>
      </w:r>
      <w:r w:rsidR="003F0FB5" w:rsidRPr="00817FDE">
        <w:rPr>
          <w:rFonts w:ascii="Times New Roman" w:hAnsi="Times New Roman" w:cs="Times New Roman"/>
          <w:sz w:val="32"/>
          <w:szCs w:val="32"/>
        </w:rPr>
        <w:t>o scorso marzo</w:t>
      </w:r>
      <w:r w:rsidRPr="00817FDE">
        <w:rPr>
          <w:rFonts w:ascii="Times New Roman" w:hAnsi="Times New Roman" w:cs="Times New Roman"/>
          <w:sz w:val="32"/>
          <w:szCs w:val="32"/>
        </w:rPr>
        <w:t>,</w:t>
      </w:r>
      <w:r w:rsidR="003F0FB5" w:rsidRPr="00817FDE">
        <w:rPr>
          <w:rFonts w:ascii="Times New Roman" w:hAnsi="Times New Roman" w:cs="Times New Roman"/>
          <w:sz w:val="32"/>
          <w:szCs w:val="32"/>
        </w:rPr>
        <w:t xml:space="preserve"> cinque alunni dell’Istituto Tecnico per le Costruzioni di Campobasso hanno visitato la Grecia, muovendosi tra Atene e </w:t>
      </w:r>
      <w:proofErr w:type="spellStart"/>
      <w:r w:rsidR="003F0FB5" w:rsidRPr="00817FDE">
        <w:rPr>
          <w:rFonts w:ascii="Times New Roman" w:hAnsi="Times New Roman" w:cs="Times New Roman"/>
          <w:sz w:val="32"/>
          <w:szCs w:val="32"/>
        </w:rPr>
        <w:t>Karditsa</w:t>
      </w:r>
      <w:proofErr w:type="spellEnd"/>
      <w:r w:rsidR="003F0FB5" w:rsidRPr="00817FDE">
        <w:rPr>
          <w:rFonts w:ascii="Times New Roman" w:hAnsi="Times New Roman" w:cs="Times New Roman"/>
          <w:sz w:val="32"/>
          <w:szCs w:val="32"/>
        </w:rPr>
        <w:t xml:space="preserve"> per un’intera settimana</w:t>
      </w:r>
      <w:r w:rsidR="009A12E4" w:rsidRPr="00817FDE">
        <w:rPr>
          <w:rFonts w:ascii="Times New Roman" w:hAnsi="Times New Roman" w:cs="Times New Roman"/>
          <w:sz w:val="32"/>
          <w:szCs w:val="32"/>
        </w:rPr>
        <w:t>, impegnati in progetti di ampio respiro</w:t>
      </w:r>
      <w:r w:rsidRPr="00817FDE">
        <w:rPr>
          <w:rFonts w:ascii="Times New Roman" w:hAnsi="Times New Roman" w:cs="Times New Roman"/>
          <w:sz w:val="32"/>
          <w:szCs w:val="32"/>
        </w:rPr>
        <w:t>;</w:t>
      </w:r>
      <w:r w:rsidR="00DA4C00" w:rsidRPr="00817FDE">
        <w:rPr>
          <w:rFonts w:ascii="Times New Roman" w:hAnsi="Times New Roman" w:cs="Times New Roman"/>
          <w:sz w:val="32"/>
          <w:szCs w:val="32"/>
        </w:rPr>
        <w:t xml:space="preserve"> non</w:t>
      </w:r>
      <w:r w:rsidR="003F0FB5" w:rsidRPr="00817FDE">
        <w:rPr>
          <w:rFonts w:ascii="Times New Roman" w:hAnsi="Times New Roman" w:cs="Times New Roman"/>
          <w:sz w:val="32"/>
          <w:szCs w:val="32"/>
        </w:rPr>
        <w:t xml:space="preserve">si trattava del classico viaggio d’istruzione, né del solito scambio culturale. </w:t>
      </w:r>
      <w:r w:rsidR="00DA4C00" w:rsidRPr="00817FDE">
        <w:rPr>
          <w:rFonts w:ascii="Times New Roman" w:hAnsi="Times New Roman" w:cs="Times New Roman"/>
          <w:sz w:val="32"/>
          <w:szCs w:val="32"/>
        </w:rPr>
        <w:t xml:space="preserve">Ma allora di </w:t>
      </w:r>
      <w:r w:rsidR="009A12E4" w:rsidRPr="00817FDE">
        <w:rPr>
          <w:rFonts w:ascii="Times New Roman" w:hAnsi="Times New Roman" w:cs="Times New Roman"/>
          <w:sz w:val="32"/>
          <w:szCs w:val="32"/>
        </w:rPr>
        <w:t>cosa?</w:t>
      </w:r>
    </w:p>
    <w:p w:rsidR="009A12E4" w:rsidRPr="00817FDE" w:rsidRDefault="009A12E4" w:rsidP="00D57C9A">
      <w:pPr>
        <w:jc w:val="both"/>
        <w:rPr>
          <w:rFonts w:ascii="Times New Roman" w:hAnsi="Times New Roman" w:cs="Times New Roman"/>
          <w:sz w:val="32"/>
          <w:szCs w:val="32"/>
        </w:rPr>
      </w:pPr>
      <w:r w:rsidRPr="00817FDE">
        <w:rPr>
          <w:rFonts w:ascii="Times New Roman" w:hAnsi="Times New Roman" w:cs="Times New Roman"/>
          <w:sz w:val="32"/>
          <w:szCs w:val="32"/>
        </w:rPr>
        <w:t>Della determinata ambizione di rendere verde la scuola!</w:t>
      </w:r>
    </w:p>
    <w:p w:rsidR="002F0CF1" w:rsidRPr="00817FDE" w:rsidRDefault="009A12E4" w:rsidP="00D57C9A">
      <w:pPr>
        <w:jc w:val="both"/>
        <w:rPr>
          <w:rFonts w:ascii="Times New Roman" w:hAnsi="Times New Roman" w:cs="Times New Roman"/>
          <w:sz w:val="32"/>
          <w:szCs w:val="32"/>
        </w:rPr>
      </w:pPr>
      <w:r w:rsidRPr="00817FDE">
        <w:rPr>
          <w:rFonts w:ascii="Times New Roman" w:hAnsi="Times New Roman" w:cs="Times New Roman"/>
          <w:sz w:val="32"/>
          <w:szCs w:val="32"/>
        </w:rPr>
        <w:t>Una scuola verde è una scuola che respira, che si autosostiene energeticamente e limita le emissioni di anidride carbonica</w:t>
      </w:r>
      <w:r w:rsidR="002F0CF1" w:rsidRPr="00817FDE">
        <w:rPr>
          <w:rFonts w:ascii="Times New Roman" w:hAnsi="Times New Roman" w:cs="Times New Roman"/>
          <w:sz w:val="32"/>
          <w:szCs w:val="32"/>
        </w:rPr>
        <w:t xml:space="preserve">: l’Europa ci chiede, come cittadini e alunni, di attivarci verso la costruzione di un sistema ecologico che inizi dai piccoli gesti quotidiani, come il riciclo dei rifiuti, per arrivare alla realizzazione di impianti che sfruttino fonti di energia rinnovabili a impatto zero sul territorio. </w:t>
      </w:r>
    </w:p>
    <w:p w:rsidR="009A12E4" w:rsidRPr="00817FDE" w:rsidRDefault="00C76054" w:rsidP="00D57C9A">
      <w:pPr>
        <w:jc w:val="both"/>
        <w:rPr>
          <w:rFonts w:ascii="Times New Roman" w:hAnsi="Times New Roman" w:cs="Times New Roman"/>
          <w:sz w:val="32"/>
          <w:szCs w:val="32"/>
        </w:rPr>
      </w:pPr>
      <w:r w:rsidRPr="00817FDE">
        <w:rPr>
          <w:rFonts w:ascii="Times New Roman" w:hAnsi="Times New Roman" w:cs="Times New Roman"/>
          <w:sz w:val="32"/>
          <w:szCs w:val="32"/>
        </w:rPr>
        <w:t>In questa direzione si muove l</w:t>
      </w:r>
      <w:r w:rsidR="000F4A46" w:rsidRPr="00817FDE">
        <w:rPr>
          <w:rFonts w:ascii="Times New Roman" w:hAnsi="Times New Roman" w:cs="Times New Roman"/>
          <w:sz w:val="32"/>
          <w:szCs w:val="32"/>
        </w:rPr>
        <w:t>’Erasmus P</w:t>
      </w:r>
      <w:r w:rsidRPr="00817FDE">
        <w:rPr>
          <w:rFonts w:ascii="Times New Roman" w:hAnsi="Times New Roman" w:cs="Times New Roman"/>
          <w:sz w:val="32"/>
          <w:szCs w:val="32"/>
        </w:rPr>
        <w:t>lus,</w:t>
      </w:r>
      <w:r w:rsidR="002F0CF1" w:rsidRPr="00817FDE">
        <w:rPr>
          <w:rFonts w:ascii="Times New Roman" w:hAnsi="Times New Roman" w:cs="Times New Roman"/>
          <w:sz w:val="32"/>
          <w:szCs w:val="32"/>
        </w:rPr>
        <w:t xml:space="preserve"> il programma dell’</w:t>
      </w:r>
      <w:r w:rsidR="00DA4C00" w:rsidRPr="00817FDE">
        <w:rPr>
          <w:rFonts w:ascii="Times New Roman" w:hAnsi="Times New Roman" w:cs="Times New Roman"/>
          <w:sz w:val="32"/>
          <w:szCs w:val="32"/>
        </w:rPr>
        <w:t>Unione E</w:t>
      </w:r>
      <w:r w:rsidR="000F4A46" w:rsidRPr="00817FDE">
        <w:rPr>
          <w:rFonts w:ascii="Times New Roman" w:hAnsi="Times New Roman" w:cs="Times New Roman"/>
          <w:sz w:val="32"/>
          <w:szCs w:val="32"/>
        </w:rPr>
        <w:t>uropea per la diffusione di buone pratiche nella vita quotidiana legate al risparmio e all’efficienza energetica, che</w:t>
      </w:r>
      <w:r w:rsidR="002F0CF1" w:rsidRPr="00817FDE">
        <w:rPr>
          <w:rFonts w:ascii="Times New Roman" w:hAnsi="Times New Roman" w:cs="Times New Roman"/>
          <w:sz w:val="32"/>
          <w:szCs w:val="32"/>
        </w:rPr>
        <w:t xml:space="preserve"> si inserisce in un co</w:t>
      </w:r>
      <w:r w:rsidR="000F4A46" w:rsidRPr="00817FDE">
        <w:rPr>
          <w:rFonts w:ascii="Times New Roman" w:hAnsi="Times New Roman" w:cs="Times New Roman"/>
          <w:sz w:val="32"/>
          <w:szCs w:val="32"/>
        </w:rPr>
        <w:t>ntesto socio-</w:t>
      </w:r>
      <w:r w:rsidR="000F4A46" w:rsidRPr="00817FDE">
        <w:rPr>
          <w:rFonts w:ascii="Times New Roman" w:hAnsi="Times New Roman" w:cs="Times New Roman"/>
          <w:sz w:val="32"/>
          <w:szCs w:val="32"/>
        </w:rPr>
        <w:lastRenderedPageBreak/>
        <w:t xml:space="preserve">economico tanto ampio da coinvolgere </w:t>
      </w:r>
      <w:r w:rsidR="002F0CF1" w:rsidRPr="00817FDE">
        <w:rPr>
          <w:rFonts w:ascii="Times New Roman" w:hAnsi="Times New Roman" w:cs="Times New Roman"/>
          <w:sz w:val="32"/>
          <w:szCs w:val="32"/>
        </w:rPr>
        <w:t>quasi</w:t>
      </w:r>
      <w:r w:rsidR="000F4A46" w:rsidRPr="00817FDE">
        <w:rPr>
          <w:rFonts w:ascii="Times New Roman" w:hAnsi="Times New Roman" w:cs="Times New Roman"/>
          <w:sz w:val="32"/>
          <w:szCs w:val="32"/>
        </w:rPr>
        <w:t xml:space="preserve"> sei milioni di giovani europei: noi, studenti del Pilla, siamo in prima linea nel diffondere la consapevolezza del consumo di risorse a livello locale, regionale, nazionale ed europeo, presentando un progetto pilota per la promozione di un modello di consumo responsabile, fatto di riduzione di spese di  luce, acqua e carta.</w:t>
      </w:r>
    </w:p>
    <w:p w:rsidR="000F4A46" w:rsidRPr="00817FDE" w:rsidRDefault="0025750E" w:rsidP="00D57C9A">
      <w:pPr>
        <w:jc w:val="both"/>
        <w:rPr>
          <w:rFonts w:ascii="Times New Roman" w:hAnsi="Times New Roman" w:cs="Times New Roman"/>
          <w:sz w:val="32"/>
          <w:szCs w:val="32"/>
        </w:rPr>
      </w:pPr>
      <w:r w:rsidRPr="00817FDE">
        <w:rPr>
          <w:rFonts w:ascii="Times New Roman" w:hAnsi="Times New Roman" w:cs="Times New Roman"/>
          <w:sz w:val="32"/>
          <w:szCs w:val="32"/>
        </w:rPr>
        <w:t xml:space="preserve">Nelle diverse giornate diincontri all’estero, </w:t>
      </w:r>
      <w:r w:rsidR="00C76054" w:rsidRPr="00817FDE">
        <w:rPr>
          <w:rFonts w:ascii="Times New Roman" w:hAnsi="Times New Roman" w:cs="Times New Roman"/>
          <w:sz w:val="32"/>
          <w:szCs w:val="32"/>
        </w:rPr>
        <w:t>infatti</w:t>
      </w:r>
      <w:r w:rsidRPr="00817FDE">
        <w:rPr>
          <w:rFonts w:ascii="Times New Roman" w:hAnsi="Times New Roman" w:cs="Times New Roman"/>
          <w:sz w:val="32"/>
          <w:szCs w:val="32"/>
        </w:rPr>
        <w:t>,</w:t>
      </w:r>
      <w:r w:rsidR="00C76054" w:rsidRPr="00817FDE">
        <w:rPr>
          <w:rFonts w:ascii="Times New Roman" w:hAnsi="Times New Roman" w:cs="Times New Roman"/>
          <w:sz w:val="32"/>
          <w:szCs w:val="32"/>
        </w:rPr>
        <w:t xml:space="preserve"> abbiamo</w:t>
      </w:r>
      <w:r w:rsidRPr="00817FDE">
        <w:rPr>
          <w:rFonts w:ascii="Times New Roman" w:hAnsi="Times New Roman" w:cs="Times New Roman"/>
          <w:sz w:val="32"/>
          <w:szCs w:val="32"/>
        </w:rPr>
        <w:t xml:space="preserve"> colto l’occasione per</w:t>
      </w:r>
      <w:r w:rsidR="002548B1" w:rsidRPr="00817FDE">
        <w:rPr>
          <w:rFonts w:ascii="Times New Roman" w:hAnsi="Times New Roman" w:cs="Times New Roman"/>
          <w:sz w:val="32"/>
          <w:szCs w:val="32"/>
        </w:rPr>
        <w:t>scambiarci le idee con gli studenti delle altre sei scuole europee che hanno aderito al progetto, così da lavorare sinergicamente e fondere le competenze: stud</w:t>
      </w:r>
      <w:r w:rsidR="00591682" w:rsidRPr="00817FDE">
        <w:rPr>
          <w:rFonts w:ascii="Times New Roman" w:hAnsi="Times New Roman" w:cs="Times New Roman"/>
          <w:sz w:val="32"/>
          <w:szCs w:val="32"/>
        </w:rPr>
        <w:t>enti romeni, lituani, greci, spagnoli</w:t>
      </w:r>
      <w:r w:rsidR="002548B1" w:rsidRPr="00817FDE">
        <w:rPr>
          <w:rFonts w:ascii="Times New Roman" w:hAnsi="Times New Roman" w:cs="Times New Roman"/>
          <w:sz w:val="32"/>
          <w:szCs w:val="32"/>
        </w:rPr>
        <w:t xml:space="preserve"> e, ancora, </w:t>
      </w:r>
      <w:r w:rsidR="00DA4C00" w:rsidRPr="00817FDE">
        <w:rPr>
          <w:rFonts w:ascii="Times New Roman" w:hAnsi="Times New Roman" w:cs="Times New Roman"/>
          <w:sz w:val="32"/>
          <w:szCs w:val="32"/>
        </w:rPr>
        <w:t>due scolaresche</w:t>
      </w:r>
      <w:r w:rsidR="00591682" w:rsidRPr="00817FDE">
        <w:rPr>
          <w:rFonts w:ascii="Times New Roman" w:hAnsi="Times New Roman" w:cs="Times New Roman"/>
          <w:sz w:val="32"/>
          <w:szCs w:val="32"/>
        </w:rPr>
        <w:t xml:space="preserve"> della Turchia</w:t>
      </w:r>
      <w:r w:rsidR="002548B1" w:rsidRPr="00817FDE">
        <w:rPr>
          <w:rFonts w:ascii="Times New Roman" w:hAnsi="Times New Roman" w:cs="Times New Roman"/>
          <w:sz w:val="32"/>
          <w:szCs w:val="32"/>
        </w:rPr>
        <w:t>.</w:t>
      </w:r>
      <w:r w:rsidR="00FE1089" w:rsidRPr="00817FDE">
        <w:rPr>
          <w:rFonts w:ascii="Times New Roman" w:hAnsi="Times New Roman" w:cs="Times New Roman"/>
          <w:sz w:val="32"/>
          <w:szCs w:val="32"/>
        </w:rPr>
        <w:t>Nello specifico, l’ambizioso progetto del Pilla prevede tre ma</w:t>
      </w:r>
      <w:r w:rsidR="00C76054" w:rsidRPr="00817FDE">
        <w:rPr>
          <w:rFonts w:ascii="Times New Roman" w:hAnsi="Times New Roman" w:cs="Times New Roman"/>
          <w:sz w:val="32"/>
          <w:szCs w:val="32"/>
        </w:rPr>
        <w:t>cro settori di intervento: si inizia</w:t>
      </w:r>
      <w:r w:rsidR="00FE1089" w:rsidRPr="00817FDE">
        <w:rPr>
          <w:rFonts w:ascii="Times New Roman" w:hAnsi="Times New Roman" w:cs="Times New Roman"/>
          <w:sz w:val="32"/>
          <w:szCs w:val="32"/>
        </w:rPr>
        <w:t xml:space="preserve"> dalla sostituzione delle lampadine della sede dell’Istituto Professionale per l’Agricoltura di viale Manzo</w:t>
      </w:r>
      <w:r w:rsidR="00C76054" w:rsidRPr="00817FDE">
        <w:rPr>
          <w:rFonts w:ascii="Times New Roman" w:hAnsi="Times New Roman" w:cs="Times New Roman"/>
          <w:sz w:val="32"/>
          <w:szCs w:val="32"/>
        </w:rPr>
        <w:t>ni con LED a basso consumo, passando per la</w:t>
      </w:r>
      <w:r w:rsidR="00FE1089" w:rsidRPr="00817FDE">
        <w:rPr>
          <w:rFonts w:ascii="Times New Roman" w:hAnsi="Times New Roman" w:cs="Times New Roman"/>
          <w:sz w:val="32"/>
          <w:szCs w:val="32"/>
        </w:rPr>
        <w:t xml:space="preserve"> realizzazione di un impianto fotovoltaico</w:t>
      </w:r>
      <w:r w:rsidR="00C76054" w:rsidRPr="00817FDE">
        <w:rPr>
          <w:rFonts w:ascii="Times New Roman" w:hAnsi="Times New Roman" w:cs="Times New Roman"/>
          <w:sz w:val="32"/>
          <w:szCs w:val="32"/>
        </w:rPr>
        <w:t xml:space="preserve"> sulla serra della scuola che po</w:t>
      </w:r>
      <w:r w:rsidR="00FE1089" w:rsidRPr="00817FDE">
        <w:rPr>
          <w:rFonts w:ascii="Times New Roman" w:hAnsi="Times New Roman" w:cs="Times New Roman"/>
          <w:sz w:val="32"/>
          <w:szCs w:val="32"/>
        </w:rPr>
        <w:t>ssa produrre l’energia necessa</w:t>
      </w:r>
      <w:r w:rsidR="00C76054" w:rsidRPr="00817FDE">
        <w:rPr>
          <w:rFonts w:ascii="Times New Roman" w:hAnsi="Times New Roman" w:cs="Times New Roman"/>
          <w:sz w:val="32"/>
          <w:szCs w:val="32"/>
        </w:rPr>
        <w:t>ria all’autonomia della stessa, finendo con la creazione di un’area verde. Su ogni albero e pianta messi a dimora sarà presente un cartello esplicativo affiancato da QR-code che, se scansionato tramite l’</w:t>
      </w:r>
      <w:proofErr w:type="spellStart"/>
      <w:r w:rsidR="00C76054" w:rsidRPr="00817FDE">
        <w:rPr>
          <w:rFonts w:ascii="Times New Roman" w:hAnsi="Times New Roman" w:cs="Times New Roman"/>
          <w:sz w:val="32"/>
          <w:szCs w:val="32"/>
        </w:rPr>
        <w:t>App</w:t>
      </w:r>
      <w:proofErr w:type="spellEnd"/>
      <w:r w:rsidR="00C76054" w:rsidRPr="00817FDE">
        <w:rPr>
          <w:rFonts w:ascii="Times New Roman" w:hAnsi="Times New Roman" w:cs="Times New Roman"/>
          <w:sz w:val="32"/>
          <w:szCs w:val="32"/>
        </w:rPr>
        <w:t xml:space="preserve"> creata dagli alunni dell’Istituto Tecnico Econo</w:t>
      </w:r>
      <w:r w:rsidR="004F582D" w:rsidRPr="00817FDE">
        <w:rPr>
          <w:rFonts w:ascii="Times New Roman" w:hAnsi="Times New Roman" w:cs="Times New Roman"/>
          <w:sz w:val="32"/>
          <w:szCs w:val="32"/>
        </w:rPr>
        <w:t>m</w:t>
      </w:r>
      <w:r w:rsidR="00C76054" w:rsidRPr="00817FDE">
        <w:rPr>
          <w:rFonts w:ascii="Times New Roman" w:hAnsi="Times New Roman" w:cs="Times New Roman"/>
          <w:sz w:val="32"/>
          <w:szCs w:val="32"/>
        </w:rPr>
        <w:t>ico, fornisce informazioni sulle loro qualità ambientali</w:t>
      </w:r>
      <w:r w:rsidR="004F582D" w:rsidRPr="00817FDE">
        <w:rPr>
          <w:rFonts w:ascii="Times New Roman" w:hAnsi="Times New Roman" w:cs="Times New Roman"/>
          <w:sz w:val="32"/>
          <w:szCs w:val="32"/>
        </w:rPr>
        <w:t>.</w:t>
      </w:r>
    </w:p>
    <w:p w:rsidR="009A12E4" w:rsidRPr="00817FDE" w:rsidRDefault="004F582D" w:rsidP="00D57C9A">
      <w:pPr>
        <w:jc w:val="both"/>
        <w:rPr>
          <w:rFonts w:ascii="Times New Roman" w:hAnsi="Times New Roman" w:cs="Times New Roman"/>
          <w:sz w:val="32"/>
          <w:szCs w:val="32"/>
        </w:rPr>
      </w:pPr>
      <w:r w:rsidRPr="00817FDE">
        <w:rPr>
          <w:rFonts w:ascii="Times New Roman" w:hAnsi="Times New Roman" w:cs="Times New Roman"/>
          <w:sz w:val="32"/>
          <w:szCs w:val="32"/>
        </w:rPr>
        <w:t xml:space="preserve">E’ dalle buone abitudini giornaliere che si forma una coscienza ambientalista, e noi del Pilla ci siamo impegnati in prima linea per dotare ogni spazio della scuola di contenitori di differenziata che aiutino lo smaltimento dei rifiuti, contribuendo così a dare ossigeno alla nostra piccola regione. </w:t>
      </w:r>
    </w:p>
    <w:p w:rsidR="002548B1" w:rsidRPr="00817FDE" w:rsidRDefault="002548B1" w:rsidP="00D57C9A">
      <w:pPr>
        <w:jc w:val="both"/>
        <w:rPr>
          <w:rFonts w:ascii="Times New Roman" w:hAnsi="Times New Roman" w:cs="Times New Roman"/>
          <w:sz w:val="32"/>
          <w:szCs w:val="32"/>
        </w:rPr>
      </w:pPr>
      <w:r w:rsidRPr="00817FDE">
        <w:rPr>
          <w:rFonts w:ascii="Times New Roman" w:hAnsi="Times New Roman" w:cs="Times New Roman"/>
          <w:sz w:val="32"/>
          <w:szCs w:val="32"/>
        </w:rPr>
        <w:t>Aiutare il pianeta è per tutti un imperativo categorico: go green!</w:t>
      </w:r>
    </w:p>
    <w:p w:rsidR="00DA4C00" w:rsidRPr="00817FDE" w:rsidRDefault="00817FDE" w:rsidP="00817FDE">
      <w:pPr>
        <w:ind w:left="5529"/>
        <w:jc w:val="both"/>
        <w:rPr>
          <w:rFonts w:ascii="Times New Roman" w:hAnsi="Times New Roman" w:cs="Times New Roman"/>
          <w:sz w:val="32"/>
          <w:szCs w:val="32"/>
        </w:rPr>
      </w:pPr>
      <w:r>
        <w:rPr>
          <w:rFonts w:ascii="Times New Roman" w:hAnsi="Times New Roman" w:cs="Times New Roman"/>
          <w:sz w:val="32"/>
          <w:szCs w:val="32"/>
        </w:rPr>
        <w:t>Letizia Racchi</w:t>
      </w:r>
      <w:r w:rsidR="00DA4C00" w:rsidRPr="00817FDE">
        <w:rPr>
          <w:rFonts w:ascii="Times New Roman" w:hAnsi="Times New Roman" w:cs="Times New Roman"/>
          <w:sz w:val="32"/>
          <w:szCs w:val="32"/>
        </w:rPr>
        <w:t xml:space="preserve"> </w:t>
      </w:r>
    </w:p>
    <w:p w:rsidR="00DA4C00" w:rsidRPr="00817FDE" w:rsidRDefault="00DA4C00" w:rsidP="00817FDE">
      <w:pPr>
        <w:ind w:left="5529"/>
        <w:jc w:val="both"/>
        <w:rPr>
          <w:rFonts w:ascii="Times New Roman" w:hAnsi="Times New Roman" w:cs="Times New Roman"/>
          <w:sz w:val="32"/>
          <w:szCs w:val="32"/>
        </w:rPr>
      </w:pPr>
      <w:r w:rsidRPr="00817FDE">
        <w:rPr>
          <w:rFonts w:ascii="Times New Roman" w:hAnsi="Times New Roman" w:cs="Times New Roman"/>
          <w:sz w:val="32"/>
          <w:szCs w:val="32"/>
        </w:rPr>
        <w:t xml:space="preserve">Gruppo </w:t>
      </w:r>
      <w:proofErr w:type="spellStart"/>
      <w:r w:rsidRPr="00817FDE">
        <w:rPr>
          <w:rFonts w:ascii="Times New Roman" w:hAnsi="Times New Roman" w:cs="Times New Roman"/>
          <w:sz w:val="32"/>
          <w:szCs w:val="32"/>
        </w:rPr>
        <w:t>Erasmus+</w:t>
      </w:r>
      <w:proofErr w:type="spellEnd"/>
      <w:r w:rsidRPr="00817FDE">
        <w:rPr>
          <w:rFonts w:ascii="Times New Roman" w:hAnsi="Times New Roman" w:cs="Times New Roman"/>
          <w:sz w:val="32"/>
          <w:szCs w:val="32"/>
        </w:rPr>
        <w:t xml:space="preserve"> “L. Pilla”</w:t>
      </w:r>
    </w:p>
    <w:sectPr w:rsidR="00DA4C00" w:rsidRPr="00817FDE" w:rsidSect="003E7A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6763F"/>
    <w:rsid w:val="0001533A"/>
    <w:rsid w:val="000F4A46"/>
    <w:rsid w:val="002548B1"/>
    <w:rsid w:val="0025750E"/>
    <w:rsid w:val="002F0CF1"/>
    <w:rsid w:val="003E7A92"/>
    <w:rsid w:val="003F0FB5"/>
    <w:rsid w:val="004F582D"/>
    <w:rsid w:val="005702D1"/>
    <w:rsid w:val="00591682"/>
    <w:rsid w:val="005E401A"/>
    <w:rsid w:val="00722F15"/>
    <w:rsid w:val="007C22FE"/>
    <w:rsid w:val="00817FDE"/>
    <w:rsid w:val="009A12E4"/>
    <w:rsid w:val="00B51E28"/>
    <w:rsid w:val="00B6763F"/>
    <w:rsid w:val="00C12396"/>
    <w:rsid w:val="00C76054"/>
    <w:rsid w:val="00CC706E"/>
    <w:rsid w:val="00CD5D3B"/>
    <w:rsid w:val="00D57C9A"/>
    <w:rsid w:val="00D80647"/>
    <w:rsid w:val="00DA4C00"/>
    <w:rsid w:val="00E054B6"/>
    <w:rsid w:val="00FE10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A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58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482</Words>
  <Characters>2753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lim225</dc:creator>
  <cp:lastModifiedBy>SERVER</cp:lastModifiedBy>
  <cp:revision>5</cp:revision>
  <cp:lastPrinted>2017-06-12T07:26:00Z</cp:lastPrinted>
  <dcterms:created xsi:type="dcterms:W3CDTF">2017-06-13T06:48:00Z</dcterms:created>
  <dcterms:modified xsi:type="dcterms:W3CDTF">2017-11-17T07:39:00Z</dcterms:modified>
</cp:coreProperties>
</file>